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B8" w:rsidRPr="002769B8" w:rsidRDefault="00B91D4D" w:rsidP="00B91D4D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24E5207" wp14:editId="31ADA718">
            <wp:simplePos x="0" y="0"/>
            <wp:positionH relativeFrom="column">
              <wp:posOffset>-372110</wp:posOffset>
            </wp:positionH>
            <wp:positionV relativeFrom="paragraph">
              <wp:posOffset>19050</wp:posOffset>
            </wp:positionV>
            <wp:extent cx="986790" cy="1136015"/>
            <wp:effectExtent l="0" t="0" r="3810" b="6985"/>
            <wp:wrapThrough wrapText="bothSides">
              <wp:wrapPolygon edited="0">
                <wp:start x="0" y="0"/>
                <wp:lineTo x="0" y="21371"/>
                <wp:lineTo x="21266" y="21371"/>
                <wp:lineTo x="21266" y="0"/>
                <wp:lineTo x="0" y="0"/>
              </wp:wrapPolygon>
            </wp:wrapThrough>
            <wp:docPr id="1" name="Рисунок 1" descr="C:\Users\Виктория\Desktop\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mai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27">
        <w:rPr>
          <w:b/>
        </w:rPr>
        <w:t xml:space="preserve">       </w:t>
      </w:r>
    </w:p>
    <w:p w:rsidR="002769B8" w:rsidRPr="00B91D4D" w:rsidRDefault="00D11967" w:rsidP="002769B8">
      <w:pPr>
        <w:pStyle w:val="a3"/>
        <w:jc w:val="center"/>
        <w:rPr>
          <w:b/>
          <w:sz w:val="28"/>
        </w:rPr>
      </w:pPr>
      <w:r w:rsidRPr="00B91D4D">
        <w:rPr>
          <w:b/>
          <w:sz w:val="28"/>
        </w:rPr>
        <w:t>Памятка для родителей</w:t>
      </w:r>
    </w:p>
    <w:p w:rsidR="00B91D4D" w:rsidRPr="00B91D4D" w:rsidRDefault="00D11967" w:rsidP="00CF480D">
      <w:pPr>
        <w:pStyle w:val="a3"/>
        <w:jc w:val="center"/>
        <w:rPr>
          <w:b/>
          <w:i/>
          <w:sz w:val="28"/>
        </w:rPr>
      </w:pPr>
      <w:r w:rsidRPr="00B91D4D">
        <w:rPr>
          <w:b/>
          <w:i/>
          <w:sz w:val="28"/>
        </w:rPr>
        <w:t>«Как организовать деятельность ребёнка в условиях дистанционного обучения и на период самоизоляции»</w:t>
      </w:r>
    </w:p>
    <w:p w:rsidR="00D11967" w:rsidRPr="00D11967" w:rsidRDefault="00D11967" w:rsidP="00D11967">
      <w:pPr>
        <w:pStyle w:val="a3"/>
        <w:numPr>
          <w:ilvl w:val="0"/>
          <w:numId w:val="1"/>
        </w:numPr>
        <w:jc w:val="center"/>
        <w:rPr>
          <w:b/>
        </w:rPr>
      </w:pPr>
      <w:r w:rsidRPr="00D11967">
        <w:rPr>
          <w:b/>
        </w:rPr>
        <w:t>Помогите ребенку адаптироваться к новым условиям обучения и досуга.</w:t>
      </w:r>
    </w:p>
    <w:p w:rsidR="00D11967" w:rsidRDefault="00D11967" w:rsidP="00D1196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1967">
        <w:t xml:space="preserve">Введите </w:t>
      </w:r>
      <w:r>
        <w:t xml:space="preserve">для ребёнка </w:t>
      </w:r>
      <w:r w:rsidRPr="00AC1FF8">
        <w:rPr>
          <w:i/>
        </w:rPr>
        <w:t>четкий режим дня,</w:t>
      </w:r>
      <w:r w:rsidRPr="00D11967">
        <w:t xml:space="preserve"> чередуйте виды деятельности</w:t>
      </w:r>
      <w:r>
        <w:t>, при этом соблюдайте все привычные режимные моменты</w:t>
      </w:r>
      <w:r w:rsidR="0015438C">
        <w:t>:</w:t>
      </w:r>
      <w:r>
        <w:t xml:space="preserve"> </w:t>
      </w:r>
    </w:p>
    <w:p w:rsidR="00D11967" w:rsidRDefault="00D11967" w:rsidP="00D119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График сна,</w:t>
      </w:r>
      <w:r w:rsidR="00166D3F" w:rsidRPr="00166D3F">
        <w:t xml:space="preserve"> </w:t>
      </w:r>
    </w:p>
    <w:p w:rsidR="00D11967" w:rsidRDefault="0015438C" w:rsidP="00D119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График питания</w:t>
      </w:r>
      <w:r w:rsidR="00D11967">
        <w:t xml:space="preserve">, </w:t>
      </w:r>
    </w:p>
    <w:p w:rsidR="00166D3F" w:rsidRPr="00166D3F" w:rsidRDefault="0015438C" w:rsidP="00166D3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График </w:t>
      </w:r>
      <w:r w:rsidR="00D11967">
        <w:t>проветривани</w:t>
      </w:r>
      <w:r>
        <w:t>я</w:t>
      </w:r>
      <w:r w:rsidR="00D11967">
        <w:t xml:space="preserve">,  </w:t>
      </w:r>
      <w:r>
        <w:t>воздушных ванн на балконе,</w:t>
      </w:r>
      <w:r w:rsidR="00EF108C" w:rsidRPr="00EF1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1FF8" w:rsidRDefault="00AC1FF8" w:rsidP="00D119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График гигиенических процедур,</w:t>
      </w:r>
      <w:r w:rsidR="00166D3F" w:rsidRPr="00166D3F">
        <w:t xml:space="preserve"> </w:t>
      </w:r>
      <w:r w:rsidR="00166D3F">
        <w:t>гимнастика,</w:t>
      </w:r>
    </w:p>
    <w:p w:rsidR="00D11967" w:rsidRDefault="00AD6E83" w:rsidP="00D11967">
      <w:pPr>
        <w:pStyle w:val="a3"/>
        <w:numPr>
          <w:ilvl w:val="0"/>
          <w:numId w:val="3"/>
        </w:numPr>
        <w:jc w:val="both"/>
      </w:pPr>
      <w:r>
        <w:t>Вр</w:t>
      </w:r>
      <w:r w:rsidR="00D11967">
        <w:t xml:space="preserve">емя для </w:t>
      </w:r>
      <w:r>
        <w:t xml:space="preserve">совместных </w:t>
      </w:r>
      <w:r w:rsidR="00D11967">
        <w:t xml:space="preserve">поделок и игр, </w:t>
      </w:r>
    </w:p>
    <w:p w:rsidR="00D11967" w:rsidRDefault="00AD6E83" w:rsidP="00D11967">
      <w:pPr>
        <w:pStyle w:val="a3"/>
        <w:numPr>
          <w:ilvl w:val="0"/>
          <w:numId w:val="3"/>
        </w:numPr>
        <w:jc w:val="both"/>
      </w:pPr>
      <w:r>
        <w:t>В</w:t>
      </w:r>
      <w:r w:rsidR="00D11967">
        <w:t xml:space="preserve">ремя для домашнего дела, </w:t>
      </w:r>
    </w:p>
    <w:p w:rsidR="00D11967" w:rsidRDefault="00AD6E83" w:rsidP="00D11967">
      <w:pPr>
        <w:pStyle w:val="a3"/>
        <w:numPr>
          <w:ilvl w:val="0"/>
          <w:numId w:val="3"/>
        </w:numPr>
        <w:jc w:val="both"/>
      </w:pPr>
      <w:r>
        <w:t>В</w:t>
      </w:r>
      <w:r w:rsidR="00D11967">
        <w:t>ремя для общения с родителем</w:t>
      </w:r>
      <w:r>
        <w:t xml:space="preserve"> и родственниками по любому средству связи</w:t>
      </w:r>
      <w:r w:rsidR="00D11967">
        <w:t xml:space="preserve"> (для каждого ребёнка в семье) на интересующие его темы</w:t>
      </w:r>
      <w:r w:rsidR="00AC1FF8">
        <w:t>.</w:t>
      </w:r>
    </w:p>
    <w:p w:rsidR="00AD6E83" w:rsidRDefault="00AD6E83" w:rsidP="00AD6E83">
      <w:pPr>
        <w:pStyle w:val="a3"/>
        <w:numPr>
          <w:ilvl w:val="0"/>
          <w:numId w:val="2"/>
        </w:numPr>
        <w:jc w:val="both"/>
      </w:pPr>
      <w:r w:rsidRPr="00D11967">
        <w:t>Н</w:t>
      </w:r>
      <w:r w:rsidR="00AC1FF8">
        <w:t>еобходимо</w:t>
      </w:r>
      <w:r w:rsidRPr="00D11967">
        <w:t xml:space="preserve"> </w:t>
      </w:r>
      <w:r w:rsidRPr="00AC1FF8">
        <w:rPr>
          <w:i/>
        </w:rPr>
        <w:t>предусмотреть периоды самостоятельной активности ребенка</w:t>
      </w:r>
      <w:r w:rsidRPr="00D11967">
        <w:t>. Не надо его все время занимать, развлека</w:t>
      </w:r>
      <w:r>
        <w:t>ть.</w:t>
      </w:r>
    </w:p>
    <w:p w:rsidR="00D11967" w:rsidRDefault="00D11967" w:rsidP="00D11967">
      <w:pPr>
        <w:pStyle w:val="a3"/>
        <w:numPr>
          <w:ilvl w:val="0"/>
          <w:numId w:val="2"/>
        </w:numPr>
        <w:jc w:val="both"/>
      </w:pPr>
      <w:r w:rsidRPr="00AC1FF8">
        <w:rPr>
          <w:i/>
        </w:rPr>
        <w:t>Не погружайтесь</w:t>
      </w:r>
      <w:r w:rsidRPr="00D11967">
        <w:t xml:space="preserve"> в длительные обсуждения ситуац</w:t>
      </w:r>
      <w:proofErr w:type="gramStart"/>
      <w:r w:rsidRPr="00D11967">
        <w:t>ии и ее</w:t>
      </w:r>
      <w:proofErr w:type="gramEnd"/>
      <w:r w:rsidRPr="00D11967">
        <w:t xml:space="preserve"> рисков. Не смакуйте подробности из </w:t>
      </w:r>
      <w:proofErr w:type="spellStart"/>
      <w:r w:rsidRPr="00D11967">
        <w:t>соцсетей</w:t>
      </w:r>
      <w:proofErr w:type="spellEnd"/>
      <w:r w:rsidRPr="00D11967">
        <w:t>.</w:t>
      </w:r>
    </w:p>
    <w:p w:rsidR="00D11967" w:rsidRDefault="00D11967" w:rsidP="00D11967">
      <w:pPr>
        <w:pStyle w:val="a3"/>
        <w:numPr>
          <w:ilvl w:val="0"/>
          <w:numId w:val="2"/>
        </w:numPr>
        <w:jc w:val="both"/>
      </w:pPr>
      <w:r w:rsidRPr="00D11967">
        <w:t xml:space="preserve">Попробуйте </w:t>
      </w:r>
      <w:r w:rsidRPr="00AC1FF8">
        <w:rPr>
          <w:i/>
        </w:rPr>
        <w:t>освоить вместе с ребенком алгоритм выхода на рекомендованный школой ресурс для дистанционного обучения</w:t>
      </w:r>
      <w:r w:rsidR="00AD6E83" w:rsidRPr="00AC1FF8">
        <w:rPr>
          <w:i/>
        </w:rPr>
        <w:t>, и проработать все задания.</w:t>
      </w:r>
    </w:p>
    <w:p w:rsidR="00AD6E83" w:rsidRDefault="00D11967" w:rsidP="00D11967">
      <w:pPr>
        <w:pStyle w:val="a3"/>
        <w:numPr>
          <w:ilvl w:val="0"/>
          <w:numId w:val="2"/>
        </w:numPr>
        <w:jc w:val="both"/>
      </w:pPr>
      <w:r w:rsidRPr="00D11967">
        <w:t xml:space="preserve">Посоветуйте ребенку избегать </w:t>
      </w:r>
      <w:proofErr w:type="spellStart"/>
      <w:r w:rsidRPr="00D11967">
        <w:t>соцсетей</w:t>
      </w:r>
      <w:proofErr w:type="spellEnd"/>
      <w:r w:rsidRPr="00D11967">
        <w:t xml:space="preserve"> с "информационным шумом". </w:t>
      </w:r>
      <w:r w:rsidRPr="00AC1FF8">
        <w:rPr>
          <w:i/>
        </w:rPr>
        <w:t>Выберите один мессенджер и перенесите общение туда.</w:t>
      </w:r>
      <w:r w:rsidRPr="00D11967">
        <w:t xml:space="preserve"> Попробуйте и сами следовать этому правилу</w:t>
      </w:r>
      <w:r w:rsidR="00AD6E83">
        <w:t>.</w:t>
      </w:r>
    </w:p>
    <w:p w:rsidR="00AD6E83" w:rsidRDefault="00F21A3D" w:rsidP="00D11967">
      <w:pPr>
        <w:pStyle w:val="a3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F5A86" wp14:editId="6AB08B16">
            <wp:simplePos x="0" y="0"/>
            <wp:positionH relativeFrom="column">
              <wp:posOffset>5702935</wp:posOffset>
            </wp:positionH>
            <wp:positionV relativeFrom="paragraph">
              <wp:posOffset>241935</wp:posOffset>
            </wp:positionV>
            <wp:extent cx="61785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645" y="20935"/>
                <wp:lineTo x="20645" y="0"/>
                <wp:lineTo x="0" y="0"/>
              </wp:wrapPolygon>
            </wp:wrapThrough>
            <wp:docPr id="3" name="Рисунок 3" descr="C:\Users\Виктория\Desktop\urok-truda-raskraska-v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urok-truda-raskraska-v-sh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67" w:rsidRPr="00D11967">
        <w:t xml:space="preserve"> Попробуйте предложить ребенку так называемые </w:t>
      </w:r>
      <w:r w:rsidR="00D11967" w:rsidRPr="00AC1FF8">
        <w:rPr>
          <w:i/>
        </w:rPr>
        <w:t>позитивные активности</w:t>
      </w:r>
      <w:r w:rsidR="00AC1FF8">
        <w:t>:</w:t>
      </w:r>
      <w:r w:rsidR="00D11967" w:rsidRPr="00D11967">
        <w:t xml:space="preserve"> </w:t>
      </w:r>
    </w:p>
    <w:p w:rsidR="00AD6E83" w:rsidRDefault="00AD6E83" w:rsidP="000F5055">
      <w:pPr>
        <w:pStyle w:val="a3"/>
        <w:numPr>
          <w:ilvl w:val="0"/>
          <w:numId w:val="4"/>
        </w:numPr>
        <w:jc w:val="both"/>
      </w:pPr>
      <w:r>
        <w:t>раскрашивание рисунков (</w:t>
      </w:r>
      <w:proofErr w:type="spellStart"/>
      <w:r>
        <w:t>стрессотерапия</w:t>
      </w:r>
      <w:proofErr w:type="spellEnd"/>
      <w:r>
        <w:t>), рисование по клеткам (черно-белый или цветной рисунок;</w:t>
      </w:r>
      <w:r w:rsidR="00AC1FF8">
        <w:t xml:space="preserve"> математические раскра</w:t>
      </w:r>
      <w:r w:rsidR="00B91D4D">
        <w:t>ски</w:t>
      </w:r>
      <w:r w:rsidR="00AC1FF8">
        <w:t>;</w:t>
      </w:r>
      <w:r w:rsidR="000F5055">
        <w:t xml:space="preserve"> для мальчиков раскраски «Машины», «Роботы»;</w:t>
      </w:r>
    </w:p>
    <w:p w:rsidR="00AD6E83" w:rsidRDefault="00AC1FF8" w:rsidP="00EF108C">
      <w:pPr>
        <w:pStyle w:val="a3"/>
        <w:numPr>
          <w:ilvl w:val="0"/>
          <w:numId w:val="4"/>
        </w:numPr>
        <w:jc w:val="both"/>
      </w:pPr>
      <w:r>
        <w:t>рисунок из крупы или коллаж из круп;</w:t>
      </w:r>
      <w:r w:rsidR="00EF108C" w:rsidRPr="00EF1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1FF8" w:rsidRDefault="00760A9E" w:rsidP="00AD6E83">
      <w:pPr>
        <w:pStyle w:val="a3"/>
        <w:numPr>
          <w:ilvl w:val="0"/>
          <w:numId w:val="4"/>
        </w:numPr>
        <w:jc w:val="both"/>
      </w:pPr>
      <w:r>
        <w:t>р</w:t>
      </w:r>
      <w:r w:rsidR="00AC1FF8">
        <w:t>аскрашивание пластиковой посуды гуашью;</w:t>
      </w:r>
    </w:p>
    <w:p w:rsidR="00760A9E" w:rsidRDefault="00760A9E" w:rsidP="00AD6E83">
      <w:pPr>
        <w:pStyle w:val="a3"/>
        <w:numPr>
          <w:ilvl w:val="0"/>
          <w:numId w:val="4"/>
        </w:numPr>
        <w:jc w:val="both"/>
      </w:pPr>
      <w:r>
        <w:t>плетение, вышивание, алмазная мозаика, вязание, шитьё одежды для кукол;</w:t>
      </w:r>
    </w:p>
    <w:p w:rsidR="00AD6E83" w:rsidRDefault="00AD6E83" w:rsidP="00AD6E83">
      <w:pPr>
        <w:pStyle w:val="a3"/>
        <w:numPr>
          <w:ilvl w:val="0"/>
          <w:numId w:val="4"/>
        </w:numPr>
        <w:jc w:val="both"/>
      </w:pPr>
      <w:r>
        <w:t>раскрашивание макаронных изделий гуашью и аппликация из них;</w:t>
      </w:r>
    </w:p>
    <w:p w:rsidR="00AD6E83" w:rsidRDefault="00AD6E83" w:rsidP="00AD6E83">
      <w:pPr>
        <w:pStyle w:val="a3"/>
        <w:numPr>
          <w:ilvl w:val="0"/>
          <w:numId w:val="4"/>
        </w:numPr>
        <w:jc w:val="both"/>
      </w:pPr>
      <w:r>
        <w:t>лепка «Город моей (нашей) мечты», втирание пластилина по контуру изображения;</w:t>
      </w:r>
    </w:p>
    <w:p w:rsidR="00AD6E83" w:rsidRDefault="00AD6E83" w:rsidP="00AD6E83">
      <w:pPr>
        <w:pStyle w:val="a3"/>
        <w:numPr>
          <w:ilvl w:val="0"/>
          <w:numId w:val="4"/>
        </w:numPr>
        <w:jc w:val="both"/>
      </w:pPr>
      <w:r>
        <w:t>рисуем «Дом для куклы» (например в тетрад</w:t>
      </w:r>
      <w:proofErr w:type="gramStart"/>
      <w:r>
        <w:t>и-</w:t>
      </w:r>
      <w:proofErr w:type="gramEnd"/>
      <w:r>
        <w:t xml:space="preserve"> каждый лист-комната)</w:t>
      </w:r>
      <w:r w:rsidR="00166D3F">
        <w:t>;</w:t>
      </w:r>
    </w:p>
    <w:p w:rsidR="00D11967" w:rsidRDefault="00AD6E83" w:rsidP="002769B8">
      <w:pPr>
        <w:pStyle w:val="a3"/>
        <w:numPr>
          <w:ilvl w:val="0"/>
          <w:numId w:val="4"/>
        </w:numPr>
        <w:jc w:val="both"/>
      </w:pPr>
      <w:r>
        <w:t>конструирование семейного альбома и анкет девочки (мальчика)</w:t>
      </w:r>
      <w:r w:rsidR="00166D3F">
        <w:t>;</w:t>
      </w:r>
    </w:p>
    <w:p w:rsidR="00B91D4D" w:rsidRDefault="00B91D4D" w:rsidP="00B91D4D">
      <w:pPr>
        <w:pStyle w:val="a3"/>
        <w:numPr>
          <w:ilvl w:val="0"/>
          <w:numId w:val="4"/>
        </w:numPr>
        <w:jc w:val="both"/>
      </w:pPr>
      <w:r>
        <w:t>создание плаката «Мечты нашей семьи»</w:t>
      </w:r>
    </w:p>
    <w:p w:rsidR="00166D3F" w:rsidRDefault="00AC1FF8" w:rsidP="00166D3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настольные игры «Лото», «Цветовое лото», «Домино», игры с кубиком и фишками и т.д.</w:t>
      </w:r>
    </w:p>
    <w:p w:rsidR="00166D3F" w:rsidRDefault="00166D3F" w:rsidP="00166D3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игры малой подвижности: «Лучший ловец», «Попади в корзинку» и др.</w:t>
      </w:r>
    </w:p>
    <w:p w:rsidR="00166D3F" w:rsidRPr="00AD6E83" w:rsidRDefault="00166D3F" w:rsidP="00166D3F">
      <w:pPr>
        <w:pStyle w:val="a3"/>
        <w:spacing w:before="0" w:beforeAutospacing="0" w:after="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583D69D" wp14:editId="7DCD12A8">
            <wp:simplePos x="0" y="0"/>
            <wp:positionH relativeFrom="column">
              <wp:posOffset>-415290</wp:posOffset>
            </wp:positionH>
            <wp:positionV relativeFrom="paragraph">
              <wp:posOffset>165100</wp:posOffset>
            </wp:positionV>
            <wp:extent cx="1097280" cy="1181735"/>
            <wp:effectExtent l="0" t="0" r="7620" b="0"/>
            <wp:wrapThrough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hrough>
            <wp:docPr id="6" name="Рисунок 6" descr="C:\Users\Виктория\Desktop\Мальчик-за-партой-картинки-и-изображения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Мальчик-за-партой-картинки-и-изображения-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B8" w:rsidRPr="002769B8" w:rsidRDefault="00B91D4D" w:rsidP="00166D3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 </w:t>
      </w:r>
      <w:r w:rsidR="002769B8" w:rsidRPr="002769B8">
        <w:rPr>
          <w:b/>
        </w:rPr>
        <w:t>Расположение рабочего места ребёнка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1134" w:hanging="141"/>
      </w:pPr>
      <w:r>
        <w:t>Рабочий стол с оборудованием должен находиться недалеко от естественного освещения.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1134" w:hanging="141"/>
      </w:pPr>
      <w: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lastRenderedPageBreak/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Все технические средства должны быть расположены недалеко друг от друга, на расстоянии вытянутой руки от ребёнка.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Оборудование должно быть недоступно домашним животным.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Для освещения применять обычные светильники (</w:t>
      </w:r>
      <w:r w:rsidR="00237F4A">
        <w:t>люминесцентные</w:t>
      </w:r>
      <w:r>
        <w:t xml:space="preserve"> желательно не использовать). Свет должен падать на клавиатуру сверху.</w:t>
      </w:r>
    </w:p>
    <w:p w:rsidR="00B91D4D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 xml:space="preserve">Хорошо, если Вы </w:t>
      </w:r>
      <w:proofErr w:type="gramStart"/>
      <w:r>
        <w:t>организуете</w:t>
      </w:r>
      <w:proofErr w:type="gramEnd"/>
      <w: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B91D4D" w:rsidRDefault="00B91D4D" w:rsidP="00B91D4D">
      <w:pPr>
        <w:pStyle w:val="a3"/>
        <w:spacing w:before="0" w:beforeAutospacing="0" w:after="0" w:afterAutospacing="0"/>
        <w:jc w:val="center"/>
        <w:rPr>
          <w:b/>
        </w:rPr>
      </w:pPr>
    </w:p>
    <w:p w:rsidR="002769B8" w:rsidRDefault="00B91D4D" w:rsidP="00B91D4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3.</w:t>
      </w:r>
      <w:r w:rsidR="002769B8" w:rsidRPr="002769B8">
        <w:rPr>
          <w:b/>
        </w:rPr>
        <w:t xml:space="preserve">Обеспечение </w:t>
      </w:r>
      <w:proofErr w:type="spellStart"/>
      <w:r w:rsidR="002769B8" w:rsidRPr="002769B8">
        <w:rPr>
          <w:b/>
        </w:rPr>
        <w:t>шумоизоляции</w:t>
      </w:r>
      <w:proofErr w:type="spellEnd"/>
    </w:p>
    <w:p w:rsidR="00B91D4D" w:rsidRPr="002769B8" w:rsidRDefault="00B91D4D" w:rsidP="00B91D4D">
      <w:pPr>
        <w:pStyle w:val="a3"/>
        <w:spacing w:before="0" w:beforeAutospacing="0" w:after="0" w:afterAutospacing="0"/>
        <w:jc w:val="center"/>
        <w:rPr>
          <w:b/>
        </w:rPr>
      </w:pPr>
    </w:p>
    <w:p w:rsidR="00B91D4D" w:rsidRDefault="002769B8" w:rsidP="00B91D4D">
      <w:pPr>
        <w:pStyle w:val="a3"/>
        <w:spacing w:before="0" w:beforeAutospacing="0" w:after="0" w:afterAutospacing="0"/>
        <w:jc w:val="both"/>
      </w:pPr>
      <w:r>
        <w:t xml:space="preserve"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</w:t>
      </w:r>
    </w:p>
    <w:p w:rsidR="00B91D4D" w:rsidRDefault="00B91D4D" w:rsidP="00B91D4D">
      <w:pPr>
        <w:pStyle w:val="a3"/>
        <w:spacing w:before="0" w:beforeAutospacing="0" w:after="0" w:afterAutospacing="0"/>
        <w:jc w:val="both"/>
      </w:pPr>
    </w:p>
    <w:p w:rsidR="002769B8" w:rsidRPr="00B91D4D" w:rsidRDefault="00B91D4D" w:rsidP="00B91D4D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4. </w:t>
      </w:r>
      <w:r w:rsidR="002769B8" w:rsidRPr="002769B8">
        <w:rPr>
          <w:b/>
        </w:rPr>
        <w:t xml:space="preserve">Профилактика </w:t>
      </w:r>
      <w:proofErr w:type="gramStart"/>
      <w:r>
        <w:rPr>
          <w:b/>
        </w:rPr>
        <w:t>интернет-</w:t>
      </w:r>
      <w:r w:rsidRPr="002769B8">
        <w:rPr>
          <w:b/>
        </w:rPr>
        <w:t>зависимости</w:t>
      </w:r>
      <w:proofErr w:type="gramEnd"/>
    </w:p>
    <w:p w:rsidR="00B91D4D" w:rsidRDefault="002769B8" w:rsidP="00B91D4D">
      <w:pPr>
        <w:pStyle w:val="a3"/>
        <w:numPr>
          <w:ilvl w:val="0"/>
          <w:numId w:val="7"/>
        </w:numPr>
        <w:jc w:val="both"/>
      </w:pPr>
      <w:r>
        <w:t xml:space="preserve">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</w:t>
      </w:r>
    </w:p>
    <w:p w:rsidR="00B91D4D" w:rsidRDefault="002769B8" w:rsidP="00B91D4D">
      <w:pPr>
        <w:pStyle w:val="a3"/>
        <w:numPr>
          <w:ilvl w:val="0"/>
          <w:numId w:val="7"/>
        </w:numPr>
        <w:jc w:val="both"/>
      </w:pPr>
      <w:r>
        <w:t xml:space="preserve">Обязательно контролируйте время работы ребёнка на компьютере. </w:t>
      </w:r>
    </w:p>
    <w:p w:rsidR="00694658" w:rsidRDefault="002769B8" w:rsidP="00694658">
      <w:pPr>
        <w:pStyle w:val="a3"/>
        <w:numPr>
          <w:ilvl w:val="0"/>
          <w:numId w:val="7"/>
        </w:numPr>
        <w:jc w:val="both"/>
      </w:pPr>
      <w:r>
        <w:t>Старайтесь снижать зрительную нагрузку ребёнка при работе с компьютером в свободное от учёбы время.</w:t>
      </w:r>
    </w:p>
    <w:p w:rsidR="00694658" w:rsidRPr="00694658" w:rsidRDefault="0069465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 ДЛЯ РОДИТЕЛЕЙ</w:t>
      </w:r>
    </w:p>
    <w:p w:rsidR="00694658" w:rsidRDefault="0069465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ПРАВИЛАХ РАБОТЫ ЗА КОМПЬЮТЕРОМ ШКОЛЬНИКА</w:t>
      </w:r>
    </w:p>
    <w:p w:rsidR="003836A8" w:rsidRDefault="003836A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836A8" w:rsidRDefault="003836A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0362" cy="2277686"/>
            <wp:effectExtent l="0" t="0" r="2540" b="8890"/>
            <wp:docPr id="2" name="Рисунок 2" descr="C:\Users\Виктория\Desktop\hello_html_m62b2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hello_html_m62b243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56" cy="227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58" w:rsidRDefault="0069465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непрерывных занятий непосредственно с монитором </w:t>
      </w:r>
      <w:proofErr w:type="gramStart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7-10 лет составляет 15 минут, 11-13 лет - 20 минут, 14-15 лет - 25</w:t>
      </w:r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и 16-17 лет - 30 минут.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такого занятия обязательно следует провести гимнастику для глаз!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Комната, в которой школьник работает за компьютером, должна быть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освещена.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глаз ребенка до монитора не должно превышать 60 см!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работы и игры на компьютере необходимо следить за</w:t>
      </w:r>
      <w:r w:rsidR="00F72782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</w:t>
      </w:r>
    </w:p>
    <w:p w:rsidR="00F72782" w:rsidRDefault="00F72782" w:rsidP="00F7278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94658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 осанки. Ни в коем случае нельзя работать за</w:t>
      </w:r>
      <w:r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</w:t>
      </w:r>
      <w:r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лежа.</w:t>
      </w:r>
    </w:p>
    <w:p w:rsidR="00694658" w:rsidRPr="00F72782" w:rsidRDefault="00694658" w:rsidP="00F72782">
      <w:pPr>
        <w:pStyle w:val="a6"/>
        <w:numPr>
          <w:ilvl w:val="0"/>
          <w:numId w:val="17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работать за компьютером во время еды, а также</w:t>
      </w:r>
      <w:r w:rsidR="00F72782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сидеть ссутулившись.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компьютером рекомендуется перемежать физическими</w:t>
      </w:r>
      <w:r w:rsidR="00F72782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782"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упражнениями</w:t>
      </w:r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играми.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работать на компьютере мокрыми руками и класть на ПК</w:t>
      </w:r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посторонние предметы (сосуды с жидкостью, предметы, излучающие э/м</w:t>
      </w:r>
      <w:proofErr w:type="gramEnd"/>
    </w:p>
    <w:p w:rsidR="00694658" w:rsidRDefault="00694658" w:rsidP="0069465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658" w:rsidRPr="00842BA6" w:rsidRDefault="00694658" w:rsidP="003C5199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Гимнастика для глаз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поворачивая головы посмотреть медленно вправо, затем прямо,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повернуть глаза влево и снова прямо. Аналогично вверх и вниз.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2 раза подряд.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выставить руку вперед с поднятым указательным пальцем.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посмотреть на кончик пальца, после этого перевести зрение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вдаль. Через 5 секунд снова вернуть зрение на кончик пальца и так 5 раз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круговые движения глазами по часовой стрелке и против нее, не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поворачивая головы. </w:t>
      </w: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5 раз.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"Выписывание" глазами горизонтально лежащих восьмерок </w:t>
      </w:r>
      <w:proofErr w:type="gramStart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часовой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стрелке и против нее. </w:t>
      </w: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5 раз в каждую сторону.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закрыть глаза, не напрягая мышц, затем широко открыть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и посмотреть вдаль, снова закрыть и т.д</w:t>
      </w: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5 раз подряд.</w:t>
      </w:r>
    </w:p>
    <w:p w:rsidR="00694658" w:rsidRDefault="00F21A3D" w:rsidP="00EF108C">
      <w:pPr>
        <w:pStyle w:val="a3"/>
        <w:numPr>
          <w:ilvl w:val="0"/>
          <w:numId w:val="8"/>
        </w:num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6E5162" wp14:editId="013511B8">
            <wp:simplePos x="0" y="0"/>
            <wp:positionH relativeFrom="column">
              <wp:posOffset>5319395</wp:posOffset>
            </wp:positionH>
            <wp:positionV relativeFrom="paragraph">
              <wp:posOffset>240030</wp:posOffset>
            </wp:positionV>
            <wp:extent cx="627380" cy="832485"/>
            <wp:effectExtent l="0" t="0" r="1270" b="5715"/>
            <wp:wrapThrough wrapText="bothSides">
              <wp:wrapPolygon edited="0">
                <wp:start x="0" y="0"/>
                <wp:lineTo x="0" y="21254"/>
                <wp:lineTo x="20988" y="21254"/>
                <wp:lineTo x="20988" y="0"/>
                <wp:lineTo x="0" y="0"/>
              </wp:wrapPolygon>
            </wp:wrapThrough>
            <wp:docPr id="4" name="Рисунок 4" descr="C:\Users\Виктория\Desktop\649fff8d2cd4fe8e10381c227c45d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649fff8d2cd4fe8e10381c227c45da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658" w:rsidRPr="00694658">
        <w:rPr>
          <w:b/>
        </w:rPr>
        <w:t>Безопасность ребёнка дома</w:t>
      </w:r>
    </w:p>
    <w:p w:rsidR="0054508B" w:rsidRPr="0054508B" w:rsidRDefault="0054508B" w:rsidP="0054508B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 ребёнку правила поведения «К</w:t>
      </w:r>
      <w:r w:rsidRPr="0054508B">
        <w:rPr>
          <w:rFonts w:ascii="Times New Roman" w:hAnsi="Times New Roman" w:cs="Times New Roman"/>
          <w:b/>
          <w:sz w:val="24"/>
          <w:szCs w:val="24"/>
        </w:rPr>
        <w:t>огда ты один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508B" w:rsidRDefault="0054508B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Открывать дверь можно только в присутствии родителей дома. Не доверяй незнакомым людям в униформе полиции, пожарного, врача и т.д.</w:t>
      </w:r>
    </w:p>
    <w:p w:rsidR="0054508B" w:rsidRDefault="0054508B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отвечать на телефонные звонки, номера которых тебе не известны.</w:t>
      </w:r>
    </w:p>
    <w:p w:rsidR="00842BA6" w:rsidRDefault="00842BA6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посещать сайты в Интернете, размещённые в рекламе, социальные сети, игровые платформы, сообщать данные о своей семье и себе.</w:t>
      </w:r>
    </w:p>
    <w:p w:rsidR="0054508B" w:rsidRDefault="0054508B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возникает проблема, не теряйся и не расстраивайся: срочно звони маме, папе, доверенному лицу. </w:t>
      </w:r>
    </w:p>
    <w:p w:rsidR="0054508B" w:rsidRDefault="0054508B" w:rsidP="0054508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Не оставляй ключ от квартиры или дома в «надежном месте». </w:t>
      </w:r>
    </w:p>
    <w:p w:rsidR="0054508B" w:rsidRDefault="0054508B" w:rsidP="0054508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Не вешай ключ на шнурке себе на шею.</w:t>
      </w:r>
    </w:p>
    <w:p w:rsidR="00842BA6" w:rsidRDefault="00842BA6" w:rsidP="0054508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508B" w:rsidRDefault="0054508B" w:rsidP="00F72782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 ребёнку правила пожарной безопасности и обращения с электроприборами</w:t>
      </w:r>
    </w:p>
    <w:p w:rsidR="0054508B" w:rsidRDefault="0054508B" w:rsidP="0054508B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Бросать горящие спички, окурки в помещениях. 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Небрежно, беспечно обращаться с огнём. 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Оставлять открытыми двери печей, каминов. </w:t>
      </w:r>
    </w:p>
    <w:p w:rsidR="00CF480D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Включать в одну розетку большое количество приборов потребителей тока. </w:t>
      </w:r>
    </w:p>
    <w:p w:rsidR="0054508B" w:rsidRPr="00CF480D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 xml:space="preserve">Использовать неисправную аппаратуру и приборы. </w:t>
      </w:r>
    </w:p>
    <w:p w:rsidR="00CF480D" w:rsidRPr="00A30B70" w:rsidRDefault="00A30B70" w:rsidP="00A30B7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8621DE" wp14:editId="61CE01A3">
            <wp:simplePos x="0" y="0"/>
            <wp:positionH relativeFrom="column">
              <wp:posOffset>5026660</wp:posOffset>
            </wp:positionH>
            <wp:positionV relativeFrom="paragraph">
              <wp:posOffset>575310</wp:posOffset>
            </wp:positionV>
            <wp:extent cx="1421130" cy="1064260"/>
            <wp:effectExtent l="0" t="0" r="7620" b="2540"/>
            <wp:wrapThrough wrapText="bothSides">
              <wp:wrapPolygon edited="0">
                <wp:start x="0" y="0"/>
                <wp:lineTo x="0" y="21265"/>
                <wp:lineTo x="21426" y="21265"/>
                <wp:lineTo x="21426" y="0"/>
                <wp:lineTo x="0" y="0"/>
              </wp:wrapPolygon>
            </wp:wrapThrough>
            <wp:docPr id="8" name="Рисунок 8" descr="C:\Users\Виктория\Desktop\88-3-raskraski-po-pozharnoj-bezopasnosti-dlya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88-3-raskraski-po-pozharnoj-bezopasnosti-dlya-shkolnik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8B">
        <w:rPr>
          <w:rFonts w:ascii="Times New Roman" w:hAnsi="Times New Roman" w:cs="Times New Roman"/>
          <w:sz w:val="24"/>
          <w:szCs w:val="24"/>
        </w:rPr>
        <w:t xml:space="preserve">Пользоваться повреждёнными розетками. Пользоваться электрическими утюгами, плитками, чайниками без подставок </w:t>
      </w:r>
      <w:r w:rsidR="0054508B" w:rsidRPr="00A30B70">
        <w:rPr>
          <w:rFonts w:ascii="Times New Roman" w:hAnsi="Times New Roman" w:cs="Times New Roman"/>
          <w:sz w:val="24"/>
          <w:szCs w:val="24"/>
        </w:rPr>
        <w:t xml:space="preserve">из несгораемых материалов. </w:t>
      </w:r>
    </w:p>
    <w:p w:rsidR="00A30B70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 xml:space="preserve">Пользоваться электрошнурами и проводами </w:t>
      </w:r>
    </w:p>
    <w:p w:rsidR="0054508B" w:rsidRPr="00CF480D" w:rsidRDefault="0054508B" w:rsidP="00A30B70">
      <w:pPr>
        <w:pStyle w:val="a6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с нарушенной изоляцией.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Ковырять в розетке ни пальцем, ни другими предметами. 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Самим чинить и разбирать электроприборы. </w:t>
      </w:r>
    </w:p>
    <w:p w:rsidR="0054508B" w:rsidRDefault="0054508B" w:rsidP="0054508B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54508B" w:rsidRDefault="0054508B" w:rsidP="00CF480D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Разрешается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Защищать дом от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В случае возникновения пожара вызвать пожарную охрану.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Использовать все имеющиеся средства для тушения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Подавать сигналы тревоги.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Встречать пожарных и сообщать им об очаге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Знать план эвакуации на случай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Кричать и звать на помощь взрослых.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Двигаться ползком или пригнувшись, если помещение сильно задымлено.</w:t>
      </w:r>
    </w:p>
    <w:p w:rsidR="000E2FDB" w:rsidRDefault="000E2FDB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55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55">
        <w:rPr>
          <w:rFonts w:ascii="Times New Roman" w:hAnsi="Times New Roman" w:cs="Times New Roman"/>
          <w:b/>
          <w:sz w:val="24"/>
          <w:szCs w:val="24"/>
        </w:rPr>
        <w:t xml:space="preserve">По всем интересующим </w:t>
      </w:r>
      <w:r w:rsidR="00B3341E">
        <w:rPr>
          <w:rFonts w:ascii="Times New Roman" w:hAnsi="Times New Roman" w:cs="Times New Roman"/>
          <w:b/>
          <w:sz w:val="24"/>
          <w:szCs w:val="24"/>
        </w:rPr>
        <w:t xml:space="preserve">Вас </w:t>
      </w:r>
      <w:r w:rsidRPr="000F5055">
        <w:rPr>
          <w:rFonts w:ascii="Times New Roman" w:hAnsi="Times New Roman" w:cs="Times New Roman"/>
          <w:b/>
          <w:sz w:val="24"/>
          <w:szCs w:val="24"/>
        </w:rPr>
        <w:t xml:space="preserve">вопросам обращайтесь </w:t>
      </w:r>
    </w:p>
    <w:p w:rsidR="000E2FDB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55">
        <w:rPr>
          <w:rFonts w:ascii="Times New Roman" w:hAnsi="Times New Roman" w:cs="Times New Roman"/>
          <w:b/>
          <w:sz w:val="24"/>
          <w:szCs w:val="24"/>
        </w:rPr>
        <w:t xml:space="preserve">к классному руководителю, </w:t>
      </w:r>
    </w:p>
    <w:p w:rsidR="000E2FDB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55">
        <w:rPr>
          <w:rFonts w:ascii="Times New Roman" w:hAnsi="Times New Roman" w:cs="Times New Roman"/>
          <w:b/>
          <w:sz w:val="24"/>
          <w:szCs w:val="24"/>
        </w:rPr>
        <w:t>психологу, социальному педагогу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3341E">
        <w:rPr>
          <w:rFonts w:ascii="Times New Roman" w:hAnsi="Times New Roman" w:cs="Times New Roman"/>
          <w:b/>
          <w:sz w:val="24"/>
          <w:szCs w:val="24"/>
        </w:rPr>
        <w:t xml:space="preserve"> педагогам ОБЖ,</w:t>
      </w:r>
    </w:p>
    <w:p w:rsidR="000F5055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контакты</w:t>
      </w:r>
      <w:r w:rsidR="000E2F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которых можно взять у классного руководителя!</w:t>
      </w:r>
    </w:p>
    <w:p w:rsidR="000F5055" w:rsidRPr="000E2FDB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E2FDB">
        <w:rPr>
          <w:rFonts w:ascii="Times New Roman" w:hAnsi="Times New Roman" w:cs="Times New Roman"/>
          <w:b/>
          <w:i/>
          <w:sz w:val="32"/>
          <w:szCs w:val="24"/>
        </w:rPr>
        <w:t>Здоровья Вам и</w:t>
      </w:r>
      <w:proofErr w:type="gramStart"/>
      <w:r w:rsidRPr="000E2FDB">
        <w:rPr>
          <w:rFonts w:ascii="Times New Roman" w:hAnsi="Times New Roman" w:cs="Times New Roman"/>
          <w:b/>
          <w:i/>
          <w:sz w:val="32"/>
          <w:szCs w:val="24"/>
        </w:rPr>
        <w:t xml:space="preserve"> Н</w:t>
      </w:r>
      <w:proofErr w:type="gramEnd"/>
      <w:r w:rsidRPr="000E2FDB">
        <w:rPr>
          <w:rFonts w:ascii="Times New Roman" w:hAnsi="Times New Roman" w:cs="Times New Roman"/>
          <w:b/>
          <w:i/>
          <w:sz w:val="32"/>
          <w:szCs w:val="24"/>
        </w:rPr>
        <w:t>ашим детям!</w:t>
      </w:r>
    </w:p>
    <w:p w:rsidR="000E2FDB" w:rsidRDefault="000E2FDB" w:rsidP="000F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DB" w:rsidRDefault="000E2FDB" w:rsidP="000E2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DB" w:rsidRPr="000E2FDB" w:rsidRDefault="00E701CC" w:rsidP="000E2F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F5055" w:rsidRPr="000F5055" w:rsidRDefault="000F5055" w:rsidP="000F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5055" w:rsidRPr="000F5055" w:rsidSect="000F5055">
      <w:pgSz w:w="11906" w:h="16838"/>
      <w:pgMar w:top="568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CA1"/>
    <w:multiLevelType w:val="hybridMultilevel"/>
    <w:tmpl w:val="F7A64E0E"/>
    <w:lvl w:ilvl="0" w:tplc="7CCE6EC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4079C"/>
    <w:multiLevelType w:val="hybridMultilevel"/>
    <w:tmpl w:val="AD228F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0BE3"/>
    <w:multiLevelType w:val="hybridMultilevel"/>
    <w:tmpl w:val="7892D692"/>
    <w:lvl w:ilvl="0" w:tplc="7CCE6EC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629D6"/>
    <w:multiLevelType w:val="hybridMultilevel"/>
    <w:tmpl w:val="8ADCAD5C"/>
    <w:lvl w:ilvl="0" w:tplc="444ED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D51D5"/>
    <w:multiLevelType w:val="hybridMultilevel"/>
    <w:tmpl w:val="2EB89E1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27565716"/>
    <w:multiLevelType w:val="hybridMultilevel"/>
    <w:tmpl w:val="6162695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296014FE"/>
    <w:multiLevelType w:val="hybridMultilevel"/>
    <w:tmpl w:val="6CF2D9FA"/>
    <w:lvl w:ilvl="0" w:tplc="936ADE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35439"/>
    <w:multiLevelType w:val="hybridMultilevel"/>
    <w:tmpl w:val="AEB297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5EB1876"/>
    <w:multiLevelType w:val="hybridMultilevel"/>
    <w:tmpl w:val="60B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82F57"/>
    <w:multiLevelType w:val="hybridMultilevel"/>
    <w:tmpl w:val="D20E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7B2E"/>
    <w:multiLevelType w:val="hybridMultilevel"/>
    <w:tmpl w:val="CFBA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7CDD"/>
    <w:multiLevelType w:val="hybridMultilevel"/>
    <w:tmpl w:val="30A20354"/>
    <w:lvl w:ilvl="0" w:tplc="DED07C7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A229D"/>
    <w:multiLevelType w:val="hybridMultilevel"/>
    <w:tmpl w:val="6D60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4764"/>
    <w:multiLevelType w:val="hybridMultilevel"/>
    <w:tmpl w:val="93801ECC"/>
    <w:lvl w:ilvl="0" w:tplc="7CCE6E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7875"/>
    <w:multiLevelType w:val="hybridMultilevel"/>
    <w:tmpl w:val="A4164A02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7B5958C1"/>
    <w:multiLevelType w:val="hybridMultilevel"/>
    <w:tmpl w:val="4EF8D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9266A"/>
    <w:multiLevelType w:val="hybridMultilevel"/>
    <w:tmpl w:val="EBF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4"/>
    <w:rsid w:val="000E2FDB"/>
    <w:rsid w:val="000F5055"/>
    <w:rsid w:val="00133D5D"/>
    <w:rsid w:val="0015438C"/>
    <w:rsid w:val="00166D3F"/>
    <w:rsid w:val="00237F4A"/>
    <w:rsid w:val="002769B8"/>
    <w:rsid w:val="003116D4"/>
    <w:rsid w:val="003836A8"/>
    <w:rsid w:val="003B7ED0"/>
    <w:rsid w:val="003C5199"/>
    <w:rsid w:val="0047380F"/>
    <w:rsid w:val="0054508B"/>
    <w:rsid w:val="005741BE"/>
    <w:rsid w:val="005920A4"/>
    <w:rsid w:val="00685DE7"/>
    <w:rsid w:val="00694658"/>
    <w:rsid w:val="00760A9E"/>
    <w:rsid w:val="00796048"/>
    <w:rsid w:val="007C0E61"/>
    <w:rsid w:val="007C7A09"/>
    <w:rsid w:val="0081412D"/>
    <w:rsid w:val="00842BA6"/>
    <w:rsid w:val="00902628"/>
    <w:rsid w:val="009103E4"/>
    <w:rsid w:val="009F1AFF"/>
    <w:rsid w:val="00A30B70"/>
    <w:rsid w:val="00AC1FF8"/>
    <w:rsid w:val="00AD6E83"/>
    <w:rsid w:val="00B3341E"/>
    <w:rsid w:val="00B91D4D"/>
    <w:rsid w:val="00CF480D"/>
    <w:rsid w:val="00D11967"/>
    <w:rsid w:val="00E701CC"/>
    <w:rsid w:val="00EF108C"/>
    <w:rsid w:val="00F21A3D"/>
    <w:rsid w:val="00F32427"/>
    <w:rsid w:val="00F46D4F"/>
    <w:rsid w:val="00F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2020-04-14T09:45:00Z</dcterms:created>
  <dcterms:modified xsi:type="dcterms:W3CDTF">2020-04-14T12:40:00Z</dcterms:modified>
</cp:coreProperties>
</file>