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44" w:rsidRPr="002A4F59" w:rsidRDefault="006D1C44" w:rsidP="002A4F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503"/>
        <w:gridCol w:w="2464"/>
        <w:gridCol w:w="2464"/>
        <w:gridCol w:w="2465"/>
        <w:gridCol w:w="2699"/>
      </w:tblGrid>
      <w:tr w:rsidR="006D1C44" w:rsidRPr="002A4F59" w:rsidTr="00DC2C63">
        <w:tc>
          <w:tcPr>
            <w:tcW w:w="14786" w:type="dxa"/>
            <w:gridSpan w:val="6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Направления работы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D1C44"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учебно-методического сопровождения</w:t>
            </w:r>
          </w:p>
        </w:tc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новых подходов в обучении, образовательных технологий</w:t>
            </w:r>
          </w:p>
        </w:tc>
        <w:tc>
          <w:tcPr>
            <w:tcW w:w="2465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коррекционная деятельность</w:t>
            </w:r>
          </w:p>
        </w:tc>
        <w:tc>
          <w:tcPr>
            <w:tcW w:w="2465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детьми, олимпиады, предметные недели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C67E70" w:rsidP="00C6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="00FE6B67" w:rsidRPr="002A4F5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64" w:type="dxa"/>
          </w:tcPr>
          <w:p w:rsidR="006D1C44" w:rsidRPr="002A4F59" w:rsidRDefault="005B48A2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Организационно-установочное.</w:t>
            </w:r>
            <w:r w:rsidRPr="002A4F59">
              <w:rPr>
                <w:rFonts w:ascii="Times New Roman" w:hAnsi="Times New Roman" w:cs="Times New Roman"/>
                <w:iCs/>
                <w:sz w:val="24"/>
                <w:szCs w:val="24"/>
              </w:rPr>
              <w:t>(Анализ работы МО за 2018-2019 учебный год</w:t>
            </w:r>
            <w:proofErr w:type="gramStart"/>
            <w:r w:rsidRPr="002A4F59"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2A4F59">
              <w:rPr>
                <w:rFonts w:ascii="Times New Roman" w:hAnsi="Times New Roman" w:cs="Times New Roman"/>
                <w:iCs/>
                <w:sz w:val="24"/>
                <w:szCs w:val="24"/>
              </w:rPr>
              <w:t>аправления работы МО на 2019-2020 учебный год)</w:t>
            </w:r>
          </w:p>
        </w:tc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программно-методического обеспечения. Составление графика контрольных работ на 1 полугодие. </w:t>
            </w:r>
          </w:p>
        </w:tc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Составление банка тем проектно-исследовательских работ.</w:t>
            </w:r>
          </w:p>
          <w:p w:rsidR="00190D7B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УВП программы «Русский родной  язык», «Родная литература».</w:t>
            </w:r>
          </w:p>
          <w:p w:rsidR="00190D7B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тем самообразования педагогов и формы отчета.</w:t>
            </w:r>
          </w:p>
          <w:p w:rsidR="00190D7B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9474C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 по предметам.   Составление списка уч-ся «группы риска».</w:t>
            </w:r>
          </w:p>
        </w:tc>
        <w:tc>
          <w:tcPr>
            <w:tcW w:w="2465" w:type="dxa"/>
          </w:tcPr>
          <w:p w:rsidR="006D1C44" w:rsidRPr="002A4F59" w:rsidRDefault="007A2E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педагогическому сопровождению высокомотивированных детей: согласование списка участников школьного и муниципального этапа предметных олимпиад.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767DF9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Участие в консилиуме «Период адаптации в  5 классе. Преемственность в обучении».</w:t>
            </w:r>
          </w:p>
        </w:tc>
        <w:tc>
          <w:tcPr>
            <w:tcW w:w="2464" w:type="dxa"/>
          </w:tcPr>
          <w:p w:rsidR="006A2465" w:rsidRPr="002A4F59" w:rsidRDefault="006A2465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E433C7"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тем проектно-исследовательских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33C7" w:rsidRPr="002A4F59" w:rsidRDefault="00B56BAF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Пробное (итоговое) сочинение в 11 классе. Тренировочное тестирование по русскому языку</w:t>
            </w:r>
            <w:r w:rsidR="00F609EF"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</w:t>
            </w:r>
            <w:r w:rsidR="00E433C7" w:rsidRPr="002A4F59">
              <w:rPr>
                <w:rFonts w:ascii="Times New Roman" w:hAnsi="Times New Roman" w:cs="Times New Roman"/>
                <w:sz w:val="24"/>
                <w:szCs w:val="24"/>
              </w:rPr>
              <w:t>Мониторинг уровня успеваемости воспитанников по итогам 1 четверти.</w:t>
            </w:r>
          </w:p>
          <w:p w:rsidR="006D1C44" w:rsidRPr="002A4F59" w:rsidRDefault="00E433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чтению.</w:t>
            </w:r>
          </w:p>
        </w:tc>
        <w:tc>
          <w:tcPr>
            <w:tcW w:w="2465" w:type="dxa"/>
          </w:tcPr>
          <w:p w:rsidR="00E433C7" w:rsidRPr="002A4F59" w:rsidRDefault="00E433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подготовка учащихся к муниципальному этапу  школьных олимпиад. </w:t>
            </w:r>
          </w:p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64233F" w:rsidRDefault="005B48A2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развития коммуникативной компетенции на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уроках предметов </w:t>
            </w:r>
            <w:proofErr w:type="gram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C44" w:rsidRPr="002A4F59" w:rsidRDefault="0064233F" w:rsidP="00C6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Н.С.</w:t>
            </w:r>
            <w:r w:rsidR="005B48A2"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E70">
              <w:rPr>
                <w:rFonts w:ascii="Times New Roman" w:hAnsi="Times New Roman" w:cs="Times New Roman"/>
                <w:sz w:val="24"/>
                <w:szCs w:val="24"/>
              </w:rPr>
              <w:t>Костенко Л.К.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045146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музыки. </w:t>
            </w: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E46C7" w:rsidRPr="002A4F59" w:rsidRDefault="00AE46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семинаре «</w:t>
            </w: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. Возможности. Поиск. Решения</w:t>
            </w:r>
            <w:proofErr w:type="gram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65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E433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Всероссийской олимпиады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FE6B6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2D76BC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МО за 1 полугодие.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2A4F59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Мониторинг уровня успеваемости воспитанников по итогам 2 четверти.</w:t>
            </w:r>
          </w:p>
        </w:tc>
        <w:tc>
          <w:tcPr>
            <w:tcW w:w="2465" w:type="dxa"/>
          </w:tcPr>
          <w:p w:rsidR="00E433C7" w:rsidRPr="002A4F59" w:rsidRDefault="00E433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воспитанников в муниципальном этапе предметных олимпиад.</w:t>
            </w:r>
          </w:p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64" w:type="dxa"/>
          </w:tcPr>
          <w:p w:rsidR="006D1C44" w:rsidRDefault="00B2286A" w:rsidP="002A4F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качества знаний на основе внедрения на уроке интерактивных технологий обучения.</w:t>
            </w:r>
          </w:p>
          <w:p w:rsidR="00C67E70" w:rsidRPr="002A4F59" w:rsidRDefault="00C67E70" w:rsidP="00C6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2464" w:type="dxa"/>
          </w:tcPr>
          <w:p w:rsidR="002D76BC" w:rsidRPr="002A4F59" w:rsidRDefault="002D76BC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календарно-тематического планирования на </w:t>
            </w:r>
            <w:r w:rsidRPr="002A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Составление графика контрольных работ на 2 полугодие.</w:t>
            </w:r>
          </w:p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C55E1E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викторинах, олимпиадах.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2D76BC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и ЕГЭ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(на протяжении второго полугодия).</w:t>
            </w:r>
          </w:p>
        </w:tc>
        <w:tc>
          <w:tcPr>
            <w:tcW w:w="2464" w:type="dxa"/>
          </w:tcPr>
          <w:p w:rsidR="006D1C44" w:rsidRPr="002A4F59" w:rsidRDefault="00045146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  <w:p w:rsidR="00045146" w:rsidRPr="002A4F59" w:rsidRDefault="00045146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Лазарева И.Н. Лысенко Н.С.</w:t>
            </w:r>
          </w:p>
        </w:tc>
        <w:tc>
          <w:tcPr>
            <w:tcW w:w="2465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1C44" w:rsidRPr="002A4F59" w:rsidRDefault="00C55E1E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неделя ГЦ «Поклонимся великим тем годам</w:t>
            </w:r>
            <w:proofErr w:type="gram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к 75-ой годовщине)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64" w:type="dxa"/>
          </w:tcPr>
          <w:p w:rsidR="00B2286A" w:rsidRDefault="00B2286A" w:rsidP="002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</w:t>
            </w: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 к переводным экзаменам и  9 и 11 к итоговой аттестации.</w:t>
            </w:r>
          </w:p>
          <w:p w:rsidR="00C67E70" w:rsidRPr="002A4F59" w:rsidRDefault="00C67E70" w:rsidP="002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Коростылева Е.А. Лазарева И.Н.</w:t>
            </w:r>
          </w:p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6A2465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и ЕГЭ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67FC3" w:rsidRPr="002A4F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(на протяжении второго полугодия).</w:t>
            </w:r>
          </w:p>
        </w:tc>
        <w:tc>
          <w:tcPr>
            <w:tcW w:w="2464" w:type="dxa"/>
          </w:tcPr>
          <w:p w:rsidR="006D1C44" w:rsidRPr="002A4F59" w:rsidRDefault="00AE46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Участие в семинаре «Создание условий саморазвития личности ребенка на уроке».</w:t>
            </w:r>
          </w:p>
        </w:tc>
        <w:tc>
          <w:tcPr>
            <w:tcW w:w="2465" w:type="dxa"/>
          </w:tcPr>
          <w:p w:rsidR="006D1C44" w:rsidRPr="002A4F59" w:rsidRDefault="002A4F59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Мониторинг уровня успеваемости воспитанников по итогам 3 четверти.</w:t>
            </w:r>
          </w:p>
        </w:tc>
        <w:tc>
          <w:tcPr>
            <w:tcW w:w="2465" w:type="dxa"/>
          </w:tcPr>
          <w:p w:rsidR="006D1C44" w:rsidRPr="002A4F59" w:rsidRDefault="00AE46C7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конкурса «Живая классика»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4" w:type="dxa"/>
          </w:tcPr>
          <w:p w:rsidR="006D1C44" w:rsidRPr="002A4F59" w:rsidRDefault="006D1C44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1C44" w:rsidRPr="002A4F59" w:rsidRDefault="006A2465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 изученного материала в выпускных классах для эффективной подготовки к ЕГЭ и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ГИА.</w:t>
            </w:r>
          </w:p>
        </w:tc>
        <w:tc>
          <w:tcPr>
            <w:tcW w:w="2464" w:type="dxa"/>
          </w:tcPr>
          <w:p w:rsidR="006D1C44" w:rsidRPr="002A4F59" w:rsidRDefault="00045146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уроки. Коростылева Е.А. Костенко Л.К.</w:t>
            </w:r>
          </w:p>
        </w:tc>
        <w:tc>
          <w:tcPr>
            <w:tcW w:w="2465" w:type="dxa"/>
          </w:tcPr>
          <w:p w:rsidR="006D1C44" w:rsidRPr="002A4F59" w:rsidRDefault="00567FC3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чтению.</w:t>
            </w:r>
          </w:p>
          <w:p w:rsidR="00567FC3" w:rsidRPr="002A4F59" w:rsidRDefault="00567FC3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Проведение ВПР (промежуточной аттестации).</w:t>
            </w:r>
          </w:p>
          <w:p w:rsidR="00567FC3" w:rsidRPr="002A4F59" w:rsidRDefault="00567FC3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работ.</w:t>
            </w:r>
          </w:p>
        </w:tc>
        <w:tc>
          <w:tcPr>
            <w:tcW w:w="2465" w:type="dxa"/>
          </w:tcPr>
          <w:p w:rsidR="00C55E1E" w:rsidRPr="002A4F59" w:rsidRDefault="00C55E1E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пасхальном фестивале.</w:t>
            </w:r>
          </w:p>
        </w:tc>
      </w:tr>
      <w:tr w:rsidR="002A4F59" w:rsidRPr="002A4F59" w:rsidTr="006D1C44">
        <w:tc>
          <w:tcPr>
            <w:tcW w:w="2464" w:type="dxa"/>
          </w:tcPr>
          <w:p w:rsidR="006D1C44" w:rsidRPr="002A4F59" w:rsidRDefault="00190D7B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C67E70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5E6CB0" w:rsidRPr="002A4F59" w:rsidRDefault="005E6CB0" w:rsidP="002A4F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деятельности в 2019-2020 учебном году.</w:t>
            </w:r>
          </w:p>
          <w:p w:rsidR="006D1C44" w:rsidRPr="002A4F59" w:rsidRDefault="005E6CB0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работы МО за год.</w:t>
            </w:r>
          </w:p>
        </w:tc>
        <w:tc>
          <w:tcPr>
            <w:tcW w:w="2464" w:type="dxa"/>
          </w:tcPr>
          <w:p w:rsidR="006D1C44" w:rsidRPr="002A4F59" w:rsidRDefault="006A2465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в 5 – 11 классах.</w:t>
            </w:r>
          </w:p>
        </w:tc>
        <w:tc>
          <w:tcPr>
            <w:tcW w:w="2464" w:type="dxa"/>
          </w:tcPr>
          <w:p w:rsidR="006D1C44" w:rsidRPr="002A4F59" w:rsidRDefault="00B56BAF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по защите проектов обучающихся.</w:t>
            </w:r>
          </w:p>
        </w:tc>
        <w:tc>
          <w:tcPr>
            <w:tcW w:w="2465" w:type="dxa"/>
          </w:tcPr>
          <w:p w:rsidR="006D1C44" w:rsidRPr="002A4F59" w:rsidRDefault="00567FC3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контрольных работ.</w:t>
            </w:r>
          </w:p>
        </w:tc>
        <w:tc>
          <w:tcPr>
            <w:tcW w:w="2465" w:type="dxa"/>
          </w:tcPr>
          <w:p w:rsidR="006D1C44" w:rsidRPr="002A4F59" w:rsidRDefault="00C55E1E" w:rsidP="002A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организации системы работы с </w:t>
            </w:r>
            <w:proofErr w:type="gramStart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2A4F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</w:tr>
    </w:tbl>
    <w:p w:rsidR="006D1C44" w:rsidRPr="00F97B1C" w:rsidRDefault="006D1C44" w:rsidP="000001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1C44" w:rsidRPr="00F97B1C" w:rsidSect="00DA62B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34B4"/>
    <w:multiLevelType w:val="multilevel"/>
    <w:tmpl w:val="25CA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A7B1E"/>
    <w:multiLevelType w:val="hybridMultilevel"/>
    <w:tmpl w:val="0CF6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1C"/>
    <w:rsid w:val="000001D1"/>
    <w:rsid w:val="00045146"/>
    <w:rsid w:val="0011581B"/>
    <w:rsid w:val="00190D7B"/>
    <w:rsid w:val="001D05DF"/>
    <w:rsid w:val="00214419"/>
    <w:rsid w:val="002A4F59"/>
    <w:rsid w:val="002D76BC"/>
    <w:rsid w:val="00310A67"/>
    <w:rsid w:val="0045299C"/>
    <w:rsid w:val="00455203"/>
    <w:rsid w:val="004E4F6E"/>
    <w:rsid w:val="00533BCF"/>
    <w:rsid w:val="00567FC3"/>
    <w:rsid w:val="005B48A2"/>
    <w:rsid w:val="005D7663"/>
    <w:rsid w:val="005E6CB0"/>
    <w:rsid w:val="00612C4A"/>
    <w:rsid w:val="0064233F"/>
    <w:rsid w:val="006857F1"/>
    <w:rsid w:val="00693EA0"/>
    <w:rsid w:val="006A2465"/>
    <w:rsid w:val="006B5EE6"/>
    <w:rsid w:val="006D1C44"/>
    <w:rsid w:val="00720A36"/>
    <w:rsid w:val="00721F9A"/>
    <w:rsid w:val="00767DF9"/>
    <w:rsid w:val="00790C95"/>
    <w:rsid w:val="007A2E44"/>
    <w:rsid w:val="007F3497"/>
    <w:rsid w:val="00943735"/>
    <w:rsid w:val="009474CB"/>
    <w:rsid w:val="00A07214"/>
    <w:rsid w:val="00A77F46"/>
    <w:rsid w:val="00AE46C7"/>
    <w:rsid w:val="00B11951"/>
    <w:rsid w:val="00B2286A"/>
    <w:rsid w:val="00B56BAF"/>
    <w:rsid w:val="00BF5E01"/>
    <w:rsid w:val="00C17C30"/>
    <w:rsid w:val="00C55E1E"/>
    <w:rsid w:val="00C67E70"/>
    <w:rsid w:val="00C77E89"/>
    <w:rsid w:val="00CF7CF5"/>
    <w:rsid w:val="00DA035D"/>
    <w:rsid w:val="00DA62BD"/>
    <w:rsid w:val="00DB1C86"/>
    <w:rsid w:val="00E433C7"/>
    <w:rsid w:val="00E469E6"/>
    <w:rsid w:val="00E571B4"/>
    <w:rsid w:val="00E61D92"/>
    <w:rsid w:val="00F609EF"/>
    <w:rsid w:val="00F97B1C"/>
    <w:rsid w:val="00FE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1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1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Хозяин_1</dc:creator>
  <cp:lastModifiedBy>user</cp:lastModifiedBy>
  <cp:revision>2</cp:revision>
  <cp:lastPrinted>2018-08-24T10:20:00Z</cp:lastPrinted>
  <dcterms:created xsi:type="dcterms:W3CDTF">2019-09-25T13:00:00Z</dcterms:created>
  <dcterms:modified xsi:type="dcterms:W3CDTF">2019-09-25T13:00:00Z</dcterms:modified>
</cp:coreProperties>
</file>